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4077"/>
        <w:gridCol w:w="5218"/>
      </w:tblGrid>
      <w:tr w:rsidR="00F255E0" w:rsidRPr="004A56C2" w:rsidTr="00AB013D">
        <w:trPr>
          <w:trHeight w:val="2693"/>
        </w:trPr>
        <w:tc>
          <w:tcPr>
            <w:tcW w:w="4077" w:type="dxa"/>
          </w:tcPr>
          <w:p w:rsidR="00F255E0" w:rsidRPr="00F255E0" w:rsidRDefault="00F255E0" w:rsidP="00F25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255E0">
              <w:rPr>
                <w:rFonts w:ascii="Arial" w:hAnsi="Arial" w:cs="Arial"/>
                <w:b/>
                <w:bCs/>
                <w:sz w:val="24"/>
              </w:rPr>
              <w:t>Администрация</w:t>
            </w:r>
          </w:p>
          <w:p w:rsidR="00F255E0" w:rsidRPr="00F255E0" w:rsidRDefault="00F255E0" w:rsidP="00F25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255E0">
              <w:rPr>
                <w:rFonts w:ascii="Arial" w:hAnsi="Arial" w:cs="Arial"/>
                <w:b/>
                <w:bCs/>
                <w:sz w:val="24"/>
              </w:rPr>
              <w:t xml:space="preserve">сельского поселения </w:t>
            </w:r>
            <w:proofErr w:type="gramStart"/>
            <w:r w:rsidRPr="00F255E0">
              <w:rPr>
                <w:rFonts w:ascii="Arial" w:hAnsi="Arial" w:cs="Arial"/>
                <w:b/>
                <w:bCs/>
                <w:sz w:val="24"/>
              </w:rPr>
              <w:t>Денискино</w:t>
            </w:r>
            <w:proofErr w:type="gramEnd"/>
          </w:p>
          <w:p w:rsidR="00F255E0" w:rsidRPr="00F255E0" w:rsidRDefault="00F255E0" w:rsidP="00F25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255E0">
              <w:rPr>
                <w:rFonts w:ascii="Arial" w:hAnsi="Arial" w:cs="Arial"/>
                <w:b/>
                <w:bCs/>
                <w:sz w:val="24"/>
              </w:rPr>
              <w:t>муниципального района</w:t>
            </w:r>
          </w:p>
          <w:p w:rsidR="00F255E0" w:rsidRPr="00F255E0" w:rsidRDefault="00F255E0" w:rsidP="00F255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255E0">
              <w:rPr>
                <w:rFonts w:ascii="Arial" w:hAnsi="Arial" w:cs="Arial"/>
                <w:b/>
                <w:bCs/>
                <w:sz w:val="24"/>
              </w:rPr>
              <w:t>Шенталинский</w:t>
            </w:r>
          </w:p>
          <w:p w:rsidR="00F255E0" w:rsidRPr="00F255E0" w:rsidRDefault="00F255E0" w:rsidP="00F255E0">
            <w:pPr>
              <w:pStyle w:val="a5"/>
              <w:spacing w:after="0"/>
              <w:jc w:val="center"/>
              <w:rPr>
                <w:b/>
                <w:sz w:val="22"/>
                <w:szCs w:val="28"/>
              </w:rPr>
            </w:pPr>
            <w:r w:rsidRPr="00F255E0">
              <w:rPr>
                <w:rFonts w:ascii="Arial" w:hAnsi="Arial" w:cs="Arial"/>
                <w:b/>
                <w:bCs/>
                <w:sz w:val="28"/>
              </w:rPr>
              <w:t>Самарской области</w:t>
            </w:r>
            <w:r w:rsidRPr="00F255E0">
              <w:rPr>
                <w:b/>
                <w:sz w:val="22"/>
                <w:szCs w:val="28"/>
              </w:rPr>
              <w:t xml:space="preserve"> </w:t>
            </w:r>
          </w:p>
          <w:p w:rsidR="00F255E0" w:rsidRPr="00C43651" w:rsidRDefault="00F255E0" w:rsidP="00F255E0">
            <w:pPr>
              <w:pStyle w:val="a5"/>
              <w:spacing w:after="0"/>
              <w:jc w:val="center"/>
              <w:rPr>
                <w:b/>
                <w:szCs w:val="28"/>
              </w:rPr>
            </w:pPr>
          </w:p>
          <w:p w:rsidR="00F255E0" w:rsidRPr="00C43651" w:rsidRDefault="00F255E0" w:rsidP="00F255E0">
            <w:pPr>
              <w:pStyle w:val="a5"/>
              <w:spacing w:after="0"/>
              <w:jc w:val="center"/>
              <w:rPr>
                <w:b/>
                <w:szCs w:val="28"/>
              </w:rPr>
            </w:pPr>
            <w:r w:rsidRPr="00DB647C">
              <w:rPr>
                <w:b/>
                <w:sz w:val="28"/>
                <w:szCs w:val="28"/>
              </w:rPr>
              <w:t>ПОСТАНОВЛЕНИЕ</w:t>
            </w:r>
          </w:p>
          <w:p w:rsidR="00F255E0" w:rsidRPr="00DB647C" w:rsidRDefault="002B3094" w:rsidP="00F255E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14.07.2020 </w:t>
            </w:r>
            <w:r w:rsidR="005910F2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>32</w:t>
            </w:r>
            <w:r w:rsidR="005910F2">
              <w:rPr>
                <w:b/>
                <w:sz w:val="28"/>
                <w:szCs w:val="28"/>
              </w:rPr>
              <w:t xml:space="preserve">   </w:t>
            </w:r>
          </w:p>
          <w:p w:rsidR="00F255E0" w:rsidRPr="00C43651" w:rsidRDefault="00F255E0" w:rsidP="00F255E0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</w:rPr>
            </w:pPr>
          </w:p>
          <w:p w:rsidR="00F255E0" w:rsidRPr="00C43651" w:rsidRDefault="00F255E0" w:rsidP="00F255E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43651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F255E0" w:rsidRPr="00C43651" w:rsidRDefault="00F255E0" w:rsidP="00F255E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43651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C43651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C43651">
              <w:rPr>
                <w:bCs/>
                <w:sz w:val="16"/>
                <w:szCs w:val="16"/>
              </w:rPr>
              <w:t>, ул. Кирова, д. 46А</w:t>
            </w:r>
          </w:p>
          <w:p w:rsidR="00F255E0" w:rsidRPr="00C43651" w:rsidRDefault="00F255E0" w:rsidP="00F255E0">
            <w:pPr>
              <w:pStyle w:val="a5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651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F255E0" w:rsidRPr="00C43651" w:rsidRDefault="00F255E0" w:rsidP="00F255E0">
            <w:pPr>
              <w:pStyle w:val="a5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651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530020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530020">
                <w:rPr>
                  <w:rStyle w:val="a4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Pr="00530020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F255E0" w:rsidRPr="00C43651" w:rsidRDefault="00F255E0" w:rsidP="00F255E0">
            <w:pPr>
              <w:pStyle w:val="a5"/>
              <w:spacing w:after="0"/>
              <w:rPr>
                <w:b/>
                <w:sz w:val="24"/>
              </w:rPr>
            </w:pPr>
          </w:p>
        </w:tc>
        <w:tc>
          <w:tcPr>
            <w:tcW w:w="5218" w:type="dxa"/>
          </w:tcPr>
          <w:p w:rsidR="00F255E0" w:rsidRPr="004A56C2" w:rsidRDefault="00F255E0" w:rsidP="00F255E0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</w:tr>
    </w:tbl>
    <w:p w:rsidR="00F255E0" w:rsidRPr="00096379" w:rsidRDefault="007F18D5" w:rsidP="008B3A0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79"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="00941872" w:rsidRPr="0009637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  <w:r w:rsidR="00941872" w:rsidRPr="0009637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«Предоставление разрешения на осуществление земляных работ</w:t>
      </w:r>
      <w:r w:rsidR="00D87AD7" w:rsidRPr="00096379">
        <w:rPr>
          <w:rFonts w:ascii="Times New Roman" w:hAnsi="Times New Roman" w:cs="Times New Roman"/>
          <w:b/>
          <w:sz w:val="28"/>
          <w:szCs w:val="28"/>
        </w:rPr>
        <w:t>»</w:t>
      </w:r>
      <w:r w:rsidR="00941872" w:rsidRPr="00096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44A" w:rsidRPr="00096379" w:rsidRDefault="009C66AA" w:rsidP="00BC47EC">
      <w:pPr>
        <w:ind w:right="-55" w:firstLine="709"/>
        <w:jc w:val="both"/>
        <w:rPr>
          <w:b/>
          <w:sz w:val="28"/>
          <w:szCs w:val="28"/>
        </w:rPr>
      </w:pPr>
      <w:proofErr w:type="gramStart"/>
      <w:r w:rsidRPr="000963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="00C53D63" w:rsidRPr="000963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Денискино муниципального района Шенталинский Самарской области </w:t>
      </w:r>
      <w:r w:rsidR="00BC47EC" w:rsidRPr="00096379">
        <w:rPr>
          <w:rFonts w:ascii="Times New Roman" w:hAnsi="Times New Roman" w:cs="Times New Roman"/>
          <w:sz w:val="28"/>
          <w:szCs w:val="28"/>
        </w:rPr>
        <w:t>«</w:t>
      </w:r>
      <w:r w:rsidR="00BC47EC" w:rsidRPr="00096379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Реестра муниципальных услуг, предоставляемых в Администрации </w:t>
      </w:r>
      <w:r w:rsidR="00BC47EC" w:rsidRPr="0009637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Денискино муниципального района Шенталинский Самарской области»</w:t>
      </w:r>
      <w:r w:rsidR="00C53D63" w:rsidRPr="00096379">
        <w:rPr>
          <w:rFonts w:ascii="Times New Roman" w:hAnsi="Times New Roman" w:cs="Times New Roman"/>
          <w:sz w:val="28"/>
          <w:szCs w:val="28"/>
        </w:rPr>
        <w:t xml:space="preserve">, </w:t>
      </w:r>
      <w:r w:rsidR="00C53D63" w:rsidRPr="00096379">
        <w:rPr>
          <w:rStyle w:val="FontStyle57"/>
          <w:sz w:val="28"/>
          <w:szCs w:val="28"/>
        </w:rPr>
        <w:t xml:space="preserve">Уставом сельского поселения </w:t>
      </w:r>
      <w:r w:rsidR="00C53D63" w:rsidRPr="00096379">
        <w:rPr>
          <w:rFonts w:ascii="Times New Roman" w:hAnsi="Times New Roman" w:cs="Times New Roman"/>
          <w:sz w:val="28"/>
          <w:szCs w:val="28"/>
        </w:rPr>
        <w:t xml:space="preserve">Денискино </w:t>
      </w:r>
      <w:r w:rsidR="00C53D63" w:rsidRPr="00096379">
        <w:rPr>
          <w:rStyle w:val="FontStyle6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53D63" w:rsidRPr="00096379">
        <w:rPr>
          <w:rStyle w:val="FontStyle61"/>
          <w:rFonts w:ascii="Times New Roman" w:hAnsi="Times New Roman" w:cs="Times New Roman"/>
          <w:sz w:val="28"/>
          <w:szCs w:val="28"/>
        </w:rPr>
        <w:t xml:space="preserve"> района Шенталинский Самарской области</w:t>
      </w:r>
      <w:r w:rsidR="00C53D63" w:rsidRPr="00096379">
        <w:rPr>
          <w:rStyle w:val="FontStyle57"/>
          <w:sz w:val="28"/>
          <w:szCs w:val="28"/>
        </w:rPr>
        <w:t xml:space="preserve">, </w:t>
      </w:r>
      <w:r w:rsidR="00C53D63" w:rsidRPr="00096379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</w:t>
      </w:r>
      <w:r w:rsidRPr="0009637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gramStart"/>
      <w:r w:rsidRPr="00096379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09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79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</w:p>
    <w:p w:rsidR="0051744A" w:rsidRDefault="0051744A" w:rsidP="00AB0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6379" w:rsidRPr="00096379" w:rsidRDefault="00096379" w:rsidP="00AB0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4A" w:rsidRPr="00096379" w:rsidRDefault="00AB013D" w:rsidP="000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6379">
        <w:rPr>
          <w:sz w:val="28"/>
          <w:szCs w:val="28"/>
        </w:rPr>
        <w:t xml:space="preserve">     1. </w:t>
      </w:r>
      <w:r w:rsidR="0051744A" w:rsidRPr="00096379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осуществление земляных работ»</w:t>
      </w:r>
      <w:r w:rsidR="00910513" w:rsidRPr="00096379">
        <w:rPr>
          <w:sz w:val="28"/>
          <w:szCs w:val="28"/>
        </w:rPr>
        <w:t xml:space="preserve"> </w:t>
      </w:r>
      <w:r w:rsidR="00025E39" w:rsidRPr="00096379">
        <w:rPr>
          <w:rStyle w:val="FontStyle57"/>
          <w:sz w:val="28"/>
          <w:szCs w:val="28"/>
        </w:rPr>
        <w:t>с</w:t>
      </w:r>
      <w:r w:rsidR="005910F2" w:rsidRPr="00096379">
        <w:rPr>
          <w:rStyle w:val="FontStyle57"/>
          <w:sz w:val="28"/>
          <w:szCs w:val="28"/>
        </w:rPr>
        <w:t xml:space="preserve">огласно приложению к настоящему  </w:t>
      </w:r>
      <w:r w:rsidR="00025E39" w:rsidRPr="00096379">
        <w:rPr>
          <w:rStyle w:val="FontStyle57"/>
          <w:sz w:val="28"/>
          <w:szCs w:val="28"/>
        </w:rPr>
        <w:t xml:space="preserve">Постановлению. </w:t>
      </w:r>
      <w:r w:rsidR="00910513" w:rsidRPr="00096379">
        <w:rPr>
          <w:sz w:val="28"/>
          <w:szCs w:val="28"/>
        </w:rPr>
        <w:t>(Приложение №1)</w:t>
      </w:r>
      <w:r w:rsidR="0051744A" w:rsidRPr="00096379">
        <w:rPr>
          <w:sz w:val="28"/>
          <w:szCs w:val="28"/>
        </w:rPr>
        <w:t>.</w:t>
      </w:r>
    </w:p>
    <w:p w:rsidR="00AB013D" w:rsidRPr="00096379" w:rsidRDefault="00AB013D" w:rsidP="0009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79">
        <w:rPr>
          <w:rFonts w:ascii="Times New Roman" w:hAnsi="Times New Roman" w:cs="Times New Roman"/>
          <w:sz w:val="28"/>
          <w:szCs w:val="28"/>
        </w:rPr>
        <w:t xml:space="preserve">      2.   Административный регламент предоставления муниципальной услуги «Предоставление разрешения н</w:t>
      </w:r>
      <w:r w:rsidR="005910F2" w:rsidRPr="00096379">
        <w:rPr>
          <w:rFonts w:ascii="Times New Roman" w:hAnsi="Times New Roman" w:cs="Times New Roman"/>
          <w:sz w:val="28"/>
          <w:szCs w:val="28"/>
        </w:rPr>
        <w:t>а осуществление земляных работ»,</w:t>
      </w:r>
      <w:r w:rsidR="00096379" w:rsidRPr="00096379">
        <w:rPr>
          <w:rFonts w:ascii="Times New Roman" w:hAnsi="Times New Roman" w:cs="Times New Roman"/>
          <w:sz w:val="28"/>
          <w:szCs w:val="28"/>
        </w:rPr>
        <w:t xml:space="preserve"> </w:t>
      </w:r>
      <w:r w:rsidRPr="00096379">
        <w:rPr>
          <w:rFonts w:ascii="Times New Roman" w:hAnsi="Times New Roman" w:cs="Times New Roman"/>
          <w:sz w:val="28"/>
          <w:szCs w:val="28"/>
        </w:rPr>
        <w:t>утвержденный Постановлением №9 от 12.02.2018 г. считать утратившим силу.</w:t>
      </w:r>
    </w:p>
    <w:p w:rsidR="0051744A" w:rsidRPr="00096379" w:rsidRDefault="00AB013D" w:rsidP="0009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79">
        <w:rPr>
          <w:rFonts w:ascii="Times New Roman" w:hAnsi="Times New Roman" w:cs="Times New Roman"/>
          <w:sz w:val="28"/>
          <w:szCs w:val="28"/>
        </w:rPr>
        <w:t xml:space="preserve">      3.    </w:t>
      </w:r>
      <w:r w:rsidR="0051744A" w:rsidRPr="0009637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09637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51744A" w:rsidRPr="00096379">
        <w:rPr>
          <w:rFonts w:ascii="Times New Roman" w:hAnsi="Times New Roman" w:cs="Times New Roman"/>
          <w:sz w:val="28"/>
          <w:szCs w:val="28"/>
        </w:rPr>
        <w:t>поселения Денискино», а также  на официальном сайте сельского поселения Денискино муниципального района Шенталинский Самарской области в сети «Интернет».</w:t>
      </w:r>
    </w:p>
    <w:p w:rsidR="0051744A" w:rsidRPr="00096379" w:rsidRDefault="00AB013D" w:rsidP="0009637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51744A" w:rsidRPr="00096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44A" w:rsidRPr="0009637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Pr="00096379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51744A" w:rsidRPr="00096379">
        <w:rPr>
          <w:rFonts w:ascii="Times New Roman" w:hAnsi="Times New Roman" w:cs="Times New Roman"/>
          <w:sz w:val="28"/>
          <w:szCs w:val="28"/>
        </w:rPr>
        <w:t>собой.</w:t>
      </w:r>
    </w:p>
    <w:p w:rsidR="00F255E0" w:rsidRPr="00096379" w:rsidRDefault="00F255E0" w:rsidP="00F255E0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F255E0" w:rsidRPr="00096379" w:rsidRDefault="00F255E0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79">
        <w:rPr>
          <w:rFonts w:ascii="Times New Roman" w:hAnsi="Times New Roman" w:cs="Times New Roman"/>
          <w:b/>
          <w:sz w:val="28"/>
          <w:szCs w:val="28"/>
        </w:rPr>
        <w:t xml:space="preserve">  Глава  поселения                                                     Л.Ф. </w:t>
      </w:r>
      <w:proofErr w:type="spellStart"/>
      <w:r w:rsidRPr="00096379">
        <w:rPr>
          <w:rFonts w:ascii="Times New Roman" w:hAnsi="Times New Roman" w:cs="Times New Roman"/>
          <w:b/>
          <w:sz w:val="28"/>
          <w:szCs w:val="28"/>
        </w:rPr>
        <w:t>Бикмухаметова</w:t>
      </w:r>
      <w:proofErr w:type="spellEnd"/>
    </w:p>
    <w:p w:rsidR="00AB013D" w:rsidRPr="00096379" w:rsidRDefault="00AB013D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13D" w:rsidRDefault="00AB013D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13D" w:rsidRDefault="00AB013D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13D" w:rsidRDefault="00AB013D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13D" w:rsidRDefault="00AB013D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9" w:rsidRPr="0013551C" w:rsidRDefault="00096379" w:rsidP="00F25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13" w:rsidRPr="00F80726" w:rsidRDefault="00F255E0" w:rsidP="00F8072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8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10513" w:rsidRPr="00F80726">
        <w:rPr>
          <w:rFonts w:ascii="Times New Roman" w:hAnsi="Times New Roman" w:cs="Times New Roman"/>
        </w:rPr>
        <w:t>Приложение</w:t>
      </w:r>
    </w:p>
    <w:p w:rsidR="00910513" w:rsidRDefault="00D87AD7" w:rsidP="00910513">
      <w:pPr>
        <w:pStyle w:val="Style1"/>
        <w:widowControl/>
        <w:spacing w:line="240" w:lineRule="exact"/>
        <w:jc w:val="right"/>
      </w:pPr>
      <w:r>
        <w:t>к Постановлению а</w:t>
      </w:r>
      <w:r w:rsidR="00910513">
        <w:t>дминистрации</w:t>
      </w:r>
    </w:p>
    <w:p w:rsidR="00910513" w:rsidRDefault="00910513" w:rsidP="00910513">
      <w:pPr>
        <w:pStyle w:val="Style1"/>
        <w:widowControl/>
        <w:spacing w:line="240" w:lineRule="exact"/>
        <w:jc w:val="right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910513" w:rsidRDefault="00910513" w:rsidP="00910513">
      <w:pPr>
        <w:pStyle w:val="Style1"/>
        <w:widowControl/>
        <w:spacing w:line="240" w:lineRule="exact"/>
        <w:jc w:val="right"/>
      </w:pPr>
      <w:r>
        <w:t>муниципального района Шенталинский Самарской области</w:t>
      </w:r>
    </w:p>
    <w:p w:rsidR="00910513" w:rsidRPr="00D33E10" w:rsidRDefault="005910F2" w:rsidP="00910513">
      <w:pPr>
        <w:pStyle w:val="Style1"/>
        <w:widowControl/>
        <w:spacing w:line="240" w:lineRule="exact"/>
        <w:jc w:val="right"/>
      </w:pPr>
      <w:r>
        <w:t xml:space="preserve">№ </w:t>
      </w:r>
      <w:r w:rsidR="002B3094">
        <w:t>32</w:t>
      </w:r>
      <w:bookmarkStart w:id="0" w:name="_GoBack"/>
      <w:bookmarkEnd w:id="0"/>
      <w:r>
        <w:t xml:space="preserve">   от </w:t>
      </w:r>
      <w:r w:rsidR="002B3094">
        <w:t>14.07.2020</w:t>
      </w:r>
      <w:r w:rsidR="00910513">
        <w:t xml:space="preserve"> г.</w:t>
      </w:r>
    </w:p>
    <w:p w:rsidR="00AB013D" w:rsidRPr="00AB013D" w:rsidRDefault="00AB013D" w:rsidP="00AB013D">
      <w:pPr>
        <w:widowControl w:val="0"/>
        <w:tabs>
          <w:tab w:val="left" w:pos="-3420"/>
        </w:tabs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Административный регламент предоставления администрацией сельского поселения </w:t>
      </w:r>
      <w:proofErr w:type="gramStart"/>
      <w:r w:rsidRPr="0009637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Денискино</w:t>
      </w:r>
      <w:proofErr w:type="gramEnd"/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Шенталинский</w:t>
      </w:r>
      <w:proofErr w:type="spellEnd"/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муниципальной услуги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«Предоставление разрешения на осуществление земляных работ»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/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left="3261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B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tabs>
          <w:tab w:val="left" w:pos="-34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1.1.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Административный регламент предоставления муниципальной услуги «Выдача разрешения на осуществление земляных работ» 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настоящего Административного регламента, досудебный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AB013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. </w:t>
      </w:r>
    </w:p>
    <w:p w:rsidR="00AB013D" w:rsidRPr="00AB013D" w:rsidRDefault="00AB013D" w:rsidP="00AB013D">
      <w:pPr>
        <w:widowControl w:val="0"/>
        <w:tabs>
          <w:tab w:val="left" w:pos="-34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1.2.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Получателями муниципальной услуги являются физические и юридические лица,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B013D" w:rsidRPr="00AB013D" w:rsidRDefault="00AB013D" w:rsidP="00AB013D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информирования о правилах предоставления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МФЦ).</w:t>
      </w:r>
    </w:p>
    <w:p w:rsidR="00AB013D" w:rsidRPr="00096379" w:rsidRDefault="00AB013D" w:rsidP="00AB013D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администрации: Самарская область, </w:t>
      </w:r>
      <w:proofErr w:type="spellStart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нталинский</w:t>
      </w:r>
      <w:proofErr w:type="spellEnd"/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Денискино, ул. Кирова</w:t>
      </w:r>
      <w:proofErr w:type="gramStart"/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46А</w:t>
      </w:r>
    </w:p>
    <w:p w:rsidR="00AB013D" w:rsidRPr="00096379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963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 (время местное):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96379">
        <w:rPr>
          <w:rFonts w:ascii="Times New Roman" w:eastAsia="Arial" w:hAnsi="Times New Roman" w:cs="Times New Roman"/>
          <w:sz w:val="28"/>
          <w:szCs w:val="28"/>
          <w:lang w:val="x-none" w:eastAsia="x-none"/>
        </w:rPr>
        <w:lastRenderedPageBreak/>
        <w:t>Понедельник-четверг – с 8.00 до 17.00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9637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Пятница – с 8.00 до 16.00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9637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Предпраздничные дни – с 8.00 до 16.00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9637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Суббота, воскресенье – выходные дни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96379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Перерыв на обед – с 12.00 до 13.00</w:t>
      </w:r>
    </w:p>
    <w:p w:rsidR="00AB013D" w:rsidRPr="00096379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</w:t>
      </w:r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лефоны администрации: 8(84652) 34-1-80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10" w:history="1">
        <w:r w:rsidR="005910F2" w:rsidRPr="000963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deniskino</w:t>
        </w:r>
        <w:r w:rsidRPr="000963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0963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shentala</w:t>
        </w:r>
        <w:r w:rsidRPr="000963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963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</w:t>
        </w:r>
      </w:hyperlink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1.3.2.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 Местонахождение МФЦ: 446910, Самарская область, </w:t>
      </w:r>
      <w:proofErr w:type="spell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Шенталинский</w:t>
      </w:r>
      <w:proofErr w:type="spell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район, ж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/</w:t>
      </w:r>
      <w:proofErr w:type="spell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д_ст</w:t>
      </w:r>
      <w:proofErr w:type="spell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Шентала, ул. Советская, 11.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График работы МФЦ (время местное): 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Понедельник, вторник, четверг, пятница – с 8.00 до 18.00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Среда – с 8.00 до 20.00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Суббота – с 9.00 до 13.00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Воскресенье – выходной день.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Справочные телефоны МФЦ: 8(84652) 2-16-00.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электронной почты МФЦ: </w:t>
      </w:r>
      <w:hyperlink r:id="rId11" w:history="1"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u w:val="single"/>
            <w:lang w:val="en-US" w:eastAsia="zh-CN" w:bidi="hi-IN"/>
          </w:rPr>
          <w:t>mfcshent</w:t>
        </w:r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u w:val="single"/>
            <w:lang w:eastAsia="zh-CN" w:bidi="hi-IN"/>
          </w:rPr>
          <w:t>@</w:t>
        </w:r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u w:val="single"/>
            <w:lang w:val="en-US" w:eastAsia="zh-CN" w:bidi="hi-IN"/>
          </w:rPr>
          <w:t>mail</w:t>
        </w:r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u w:val="single"/>
            <w:lang w:eastAsia="zh-CN" w:bidi="hi-IN"/>
          </w:rPr>
          <w:t>.</w:t>
        </w:r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u w:val="single"/>
            <w:lang w:val="en-US" w:eastAsia="zh-CN" w:bidi="hi-IN"/>
          </w:rPr>
          <w:t>ru</w:t>
        </w:r>
      </w:hyperlink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местонахождении, графике работы и справочных телефонах администрации сельского поселения </w:t>
      </w:r>
      <w:proofErr w:type="gramStart"/>
      <w:r w:rsidRPr="000963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Денискино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B013D" w:rsidRPr="00096379" w:rsidRDefault="00AB013D" w:rsidP="005910F2">
      <w:pPr>
        <w:widowControl w:val="0"/>
        <w:numPr>
          <w:ilvl w:val="0"/>
          <w:numId w:val="18"/>
        </w:numPr>
        <w:tabs>
          <w:tab w:val="left" w:pos="90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администрации сельского поселения </w:t>
      </w:r>
      <w:proofErr w:type="gramStart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0F2" w:rsidRPr="00096379">
        <w:t xml:space="preserve"> </w:t>
      </w:r>
      <w:proofErr w:type="spellStart"/>
      <w:r w:rsidR="005910F2"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deniskino</w:t>
      </w:r>
      <w:proofErr w:type="spellEnd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6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shentala</w:t>
      </w:r>
      <w:proofErr w:type="spellEnd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6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AB013D" w:rsidRPr="00AB013D" w:rsidRDefault="00AB013D" w:rsidP="00AB013D">
      <w:pPr>
        <w:widowControl w:val="0"/>
        <w:numPr>
          <w:ilvl w:val="0"/>
          <w:numId w:val="18"/>
        </w:numPr>
        <w:tabs>
          <w:tab w:val="left" w:pos="90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2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013D" w:rsidRPr="00AB013D" w:rsidRDefault="00AB013D" w:rsidP="00AB013D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3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</w:hyperlink>
      <w:hyperlink r:id="rId15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uslugi</w:t>
        </w:r>
      </w:hyperlink>
      <w:hyperlink r:id="rId16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приема заявлений в администрации сельского поселения </w:t>
      </w:r>
      <w:proofErr w:type="gramStart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1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указанным в предыдущем пункте номерам телефонов администрации сельского поселения </w:t>
      </w:r>
      <w:proofErr w:type="gramStart"/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7" w:history="1"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63.</w:t>
        </w:r>
        <w:proofErr w:type="spellStart"/>
        <w:r w:rsidRPr="00AB01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3D" w:rsidRPr="00AB013D" w:rsidRDefault="00AB013D" w:rsidP="00AB013D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правилах предоставления муниципальной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может проводиться в следующих формах:</w:t>
      </w:r>
    </w:p>
    <w:p w:rsidR="00AB013D" w:rsidRPr="00AB013D" w:rsidRDefault="00AB013D" w:rsidP="00AB013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AB013D" w:rsidRPr="00AB013D" w:rsidRDefault="00AB013D" w:rsidP="00AB013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по почте (по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почте); индивидуальное консультирование по телефону; </w:t>
      </w:r>
    </w:p>
    <w:p w:rsidR="00AB013D" w:rsidRPr="00AB013D" w:rsidRDefault="00AB013D" w:rsidP="00AB013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AB013D" w:rsidRPr="00AB013D" w:rsidRDefault="00AB013D" w:rsidP="00AB013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информирование.</w:t>
      </w:r>
    </w:p>
    <w:p w:rsidR="00AB013D" w:rsidRPr="00AB013D" w:rsidRDefault="00AB013D" w:rsidP="00AB013D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AB013D" w:rsidRPr="00AB013D" w:rsidRDefault="00AB013D" w:rsidP="00AB013D">
      <w:pPr>
        <w:tabs>
          <w:tab w:val="left" w:pos="16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 </w:t>
      </w:r>
    </w:p>
    <w:p w:rsidR="00AB013D" w:rsidRPr="00AB013D" w:rsidRDefault="00AB013D" w:rsidP="00AB013D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AB013D" w:rsidRPr="00AB013D" w:rsidRDefault="00AB013D" w:rsidP="00AB013D">
      <w:pPr>
        <w:tabs>
          <w:tab w:val="left" w:pos="18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2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.3.8.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B013D" w:rsidRPr="00AB013D" w:rsidRDefault="00AB013D" w:rsidP="00AB013D">
      <w:pPr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влияющее прямо или косвенно на индивидуальные решения обратившихся за консультацией лиц.</w:t>
      </w:r>
    </w:p>
    <w:p w:rsidR="00AB013D" w:rsidRPr="00AB013D" w:rsidRDefault="00AB013D" w:rsidP="00AB013D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стендах в местах предоставления муниципальной услуги размещаются следующие информационные материалы: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за муниципальную услугу;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013D" w:rsidRPr="00AB013D" w:rsidRDefault="00AB013D" w:rsidP="00AB013D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администрации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полный почтовый адрес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полный текст настоящего Административного регламента с приложениями к нему.</w:t>
      </w:r>
    </w:p>
    <w:p w:rsidR="00AB013D" w:rsidRPr="00AB013D" w:rsidRDefault="00AB013D" w:rsidP="00AB013D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Едином портале государственных и муниципальных услуг и Региональном портале размещается информация: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полный почтовый адрес администрации сельского поселения 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1.3.13.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В залах обслуживания МФЦ устанавливаются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интернет-киоски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интернет-киоска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left="851"/>
        <w:jc w:val="center"/>
        <w:outlineLvl w:val="1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II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Стандарт предоставления муниципальной услуги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left="851"/>
        <w:jc w:val="center"/>
        <w:outlineLvl w:val="1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tabs>
          <w:tab w:val="left" w:pos="-34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2.1. Наименование муниципальной услуги: «Выдача разрешения на осуществление земляных работ» (далее - муниципальная услуга).</w:t>
      </w:r>
    </w:p>
    <w:p w:rsidR="00AB013D" w:rsidRPr="00AB013D" w:rsidRDefault="00AB013D" w:rsidP="00AB013D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 w:rsidRPr="0009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выдачи результатов предоставления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регистрации прав);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(их структурные подразделения).</w:t>
      </w:r>
    </w:p>
    <w:p w:rsidR="00AB013D" w:rsidRPr="00AB013D" w:rsidRDefault="00AB013D" w:rsidP="00AB013D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предоставления муниципальной услуги являются: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принятие решения о выдачи разрешения на осуществление земляных работ;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принятие решения об отказе в выдачи разрешения на осуществление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земляных работ.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2.4.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Срок предоставления муниципальной услуги составляет не более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 рабочих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дней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со дня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регистрации заявления о предоставлении муниципальной услуги.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даты регистрации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обращения заявителя о продлении.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2.5. Правовые основания для предоставления муниципальной услуги.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Предоставление муниципальной услуги осуществляется в соответствии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Градостроительным   кодексом   Российской  Федерации;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B013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(Собрание законодательства Российской Федерации, 2003, № 40, ст. 3822);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Федеральным законом от 27.07.2010 № 210-ФЗ «Об организации предоставления государственных и муниципальных услуг»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(Собрание законодательства Российской Федерации, 2010, № 31, ст. 4179);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Приказ Министерства строительства Самарской области от 12 апреля 2019 г. N 57-п "Об утверждении порядка предоставления разрешения на осуществление земляных работ";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Уставом сельского поселения </w:t>
      </w:r>
      <w:proofErr w:type="gramStart"/>
      <w:r w:rsidRPr="000963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Денискино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Шенталинский</w:t>
      </w:r>
      <w:proofErr w:type="spell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; 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настоящим Административным регламентом.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2.6.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муниципальной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услуги, которые заявитель должен представить самостоятельно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2) акт, определяющий состояние элементов благоустройства до начала работ и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объемах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восстановления. Требования к акту устанавливаются правилами благоустройства;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4)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договор со специализированной организацией на восстановление благоустройства.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3" w:name="sub_10042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bookmarkEnd w:id="3"/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2.7.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Исчерпывающий перечень документов и информации, необходимых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4" w:name="sub_42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"/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Заявитель вправе представить документы, указанные в настоящем пункте настоящего Административного регламента по собственной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инициативе.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Основания для отказа в приеме документов, необходимых для предоставления муниципальной услуги: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отсутствие в заявлении фамилии заявителя, почтового адреса, по которому должен быть направлен ответ;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текст заявления и прилагаемых документов не поддается прочтению, в том числе фамилия и адрес заявителя;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неуполномоченным лицом.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2.9. 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Основаниями для отказа в предоставлении разрешения на осуществление земляных работ являются: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отсутствие документов, предусмотренных пунктом 2.6 настоящего Регламента;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нарушение законодательства Российской Федерации о безопасности дорожного движения;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2.10.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2.10 настоящего Регламента.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2.11.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lastRenderedPageBreak/>
        <w:t xml:space="preserve">2.12.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Размер платы, взимаемой с заявителя при предоставлении муниципальной услуги, и способы ее взимания в случаях, 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Муниципальная услуга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осуществляется без взимания платы с заявителя.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2.13.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2.14. В случае поступления заявления и документов о предоставлении муниципальной услуги в Администрацию района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 </w:t>
      </w:r>
    </w:p>
    <w:p w:rsidR="00AB013D" w:rsidRPr="00AB013D" w:rsidRDefault="00AB013D" w:rsidP="00AB013D">
      <w:pPr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посетителей в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1.3.10.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допуск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8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форме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hyperlink r:id="rId19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порядке,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не менее одного </w:t>
      </w:r>
      <w:proofErr w:type="spell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AB013D" w:rsidRPr="00AB013D" w:rsidRDefault="00AB013D" w:rsidP="00AB013D">
      <w:pPr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Показателями доступности и качества предоставления муниципальной услуги являются: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разделом 4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1.3.2.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 в установленном порядке.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электронной форме (далее - единое региональное хранилище).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в течение 5 рабочих дней с момента направления заявления.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  <w:proofErr w:type="gramEnd"/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III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Состав, последовательность и сроки выполнения административных процедур, требования к порядку </w:t>
      </w:r>
      <w:proofErr w:type="gramStart"/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их  выполнения</w:t>
      </w:r>
      <w:proofErr w:type="gramEnd"/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в том числе особенности выполнения административных процедур в электронной форме</w:t>
      </w:r>
    </w:p>
    <w:p w:rsidR="00AB013D" w:rsidRPr="00AB013D" w:rsidRDefault="00AB013D" w:rsidP="00AB01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 предоставлении муниципальной услуги осуществляются следующие административные процедуры: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направление межведомственных запросов в органы, участвующие в предоставлении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принятие решения о предоставлении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(или об отказе)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муниципальной услуги и выдача решения о предоставлении муниципальной услуги. 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Блок-схема предоставления муниципальной услуги приведена в приложении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2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к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настоящему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Административному регламенту.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 Приём и регистрация заявления и прилагаемых к нему документов, принятие решения об отказе в приёме документов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3.2.1. Основанием для начала административной процедуры является поступление в Администрацию района заявления и прилагаемых к нему документов.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3.2.2. Ответственным за выполнение административной процедуры является специалист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Администрации района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, уполномоченный на прием заявлений (далее –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специалист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,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уполномоченный на прием заявлений).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3.2.3.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Специалист,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уполномоченный на прием заявлений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,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3.2.4.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Специалист,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уполномоченный на прием заявлений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,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проверяет документы на наличие оснований для отказа в приёме документов, предусмотренных пунктом 2.9  настоящего Административного регламента.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3.2.5. При наличии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уведомляет заявителя об их наличии и предлагает прервать подачу документов и устранить имеющиеся замечания.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В случае согласия заявителя устранить замечания, специалист, уполномоченный на прием заявлений, возвращает заявителю заявление о предоставлении муниципальной услуги и прилагаемые к нему документы.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В случае несогласия заявителя устранить замечания, специалист, уполномоченный на прием заявлений, в день поступления заявления готовит уведомление об отказе в приёме документов с указанием оснований, предусмотренных пунктом 2.9 настоящего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Административного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регламента,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lastRenderedPageBreak/>
        <w:t>регистрирует его в установленном порядке и вручает (направляет) уведомление заявителю.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3.2.6. В случае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отсутствия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в течение 1 рабочего дня со дня поступления заявления о предоставлении муниципальной услуги принимает и регистрирует его и прилагаемые документы.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3.2.7. Критерием принятия решения являются: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поступление заявления и документов, необходимых для предоставления;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наличие или отсутствие оснований для отказа в приёме документов, предусмотренных пунктом 2.9 настоящего Административного регламента.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3.2.8. Максимальный срок выполнения процедуры – 1 рабочий день.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3.2.9. Результатами выполнения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административной процедуры являются: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приём заявления и прилагаемых к нему документов;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уведомление заявителю об отказе в приёме документов.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3.2.10. Способами фиксации результатов административной процедуры являются: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регистрация заявления о предоставлении муниципальной услуги;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регистрация уведомления об отказе в приёме документов.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x-none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3.3. Направление межведомственных запросов в органы, участвующие в предоставлении муниципальной услуги</w:t>
      </w:r>
    </w:p>
    <w:p w:rsidR="00AB013D" w:rsidRPr="00AB013D" w:rsidRDefault="00AB013D" w:rsidP="00AB013D">
      <w:pPr>
        <w:widowControl w:val="0"/>
        <w:shd w:val="clear" w:color="auto" w:fill="FFFFFF"/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3.3.1. Основанием для начала административной процедуры является непредставление заявителем в Администрацию района предусмотренных пунктом 2.7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AB013D" w:rsidRPr="00AB013D" w:rsidRDefault="00AB013D" w:rsidP="00AB013D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Специалист, уполномоченный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B013D" w:rsidRPr="00AB013D" w:rsidRDefault="00AB013D" w:rsidP="00AB013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Направление запросов осуществляется через систему межведомственного электронного взаимодействия.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Межведомственный запрос формируется в соответствии с требованиями Федерального</w:t>
      </w:r>
      <w:hyperlink r:id="rId20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услуг".</w:t>
      </w:r>
    </w:p>
    <w:p w:rsidR="00AB013D" w:rsidRPr="00AB013D" w:rsidRDefault="00AB013D" w:rsidP="00AB013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Предельный срок для подготовки и направления межведомственных запросов составляет 2 рабочих дня со дня регистрации заявления на предоставление муниципальной услуги.</w:t>
      </w:r>
    </w:p>
    <w:p w:rsidR="00AB013D" w:rsidRPr="00AB013D" w:rsidRDefault="00AB013D" w:rsidP="00AB013D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Предельный срок для ответов на межведомственные запросы составляет 3 рабочих дня со дня поступления запроса в соответствующий орган (организацию). 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3.3.6. Критерием принятия решения является поступление ответов на межведомственные запросы.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3.3.10.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настоящего Административного регламента  и необходимых для предоставления муниципальной услуги.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3.3.11. Способом фиксации результата административной процедуры является регистрация ответов на межведомственные запросы.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3.4. Рассмотрение заявления и принятие решения о предоставлении разрешения на осуществление земляных работ или отказа в предоставлении такого разрешения. 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3.5. Основанием (юридическим фактом)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3.6.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осуществляющим административную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процедуру, является должностное лицо Комитета, уполномоченное на анализ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(информации), необходимых для предоставления муниципальной услуги (далее - должностное лицо).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предоставлении муниципальной услуги должностное лицо совершает следующие административные действия: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проверку документов (информации, содержащейся в них), необходимых для предоставления муниципальной услуги в  соответствии с пунктами 2.6 и 2.7 настоящего Административного регламента.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 случае наличия оснований для отказа готовит и направляет заявителю мотивированный отказ в виде письма Администрации района с указанием оснований, предусмотренных пунктом 2.10 настоящего административного регламента. 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lastRenderedPageBreak/>
        <w:t xml:space="preserve">почты, указанному в заявлении (в случае,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заявителя), или посредством Единого портала или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Регионального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портала в электронной форме.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– 2 рабочих дня со дня установления оснований для отказа в предоставлении муниципальной услуги. 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отсутствия оснований для отказа готовит проект решения о предоставлении разрешения на осуществления земляных работ, в течение 3 рабочих дней со дня принятия о предоставлении или об отказе в предоставлении разрешения на осуществление земляных работ по выбору заявителя выдает на руки или направляет заказным письмом с приложением документа, предусмотренного </w:t>
      </w:r>
      <w:hyperlink r:id="rId21" w:history="1">
        <w:r w:rsidRPr="00AB0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1 пункта </w:t>
        </w:r>
      </w:hyperlink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административного регламента, в течение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со дня принятия решения направляет его для размещения в ИСОГД.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3.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8. 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Критерием принятия решения является отсутствие оснований для отказа в предоставлении муниципальной услуги, указанных в пункте 2.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10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настоящего </w:t>
      </w:r>
      <w:r w:rsidRPr="00AB013D">
        <w:rPr>
          <w:rFonts w:ascii="Times New Roman" w:eastAsia="Arial" w:hAnsi="Times New Roman" w:cs="Times New Roman"/>
          <w:sz w:val="28"/>
          <w:szCs w:val="28"/>
          <w:lang w:eastAsia="x-none"/>
        </w:rPr>
        <w:t>Административного регламента</w:t>
      </w:r>
      <w:r w:rsidRPr="00AB013D">
        <w:rPr>
          <w:rFonts w:ascii="Times New Roman" w:eastAsia="Arial" w:hAnsi="Times New Roman" w:cs="Times New Roman"/>
          <w:sz w:val="28"/>
          <w:szCs w:val="28"/>
          <w:lang w:val="x-none" w:eastAsia="x-none"/>
        </w:rPr>
        <w:t>.</w:t>
      </w:r>
    </w:p>
    <w:p w:rsidR="00AB013D" w:rsidRPr="00AB013D" w:rsidRDefault="00AB013D" w:rsidP="00AB013D">
      <w:pPr>
        <w:widowControl w:val="0"/>
        <w:shd w:val="clear" w:color="auto" w:fill="FFFFFF"/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3.10. Общий максимальный срок административной процедуры не может превышать 7 рабочих дней. </w:t>
      </w:r>
    </w:p>
    <w:p w:rsidR="00AB013D" w:rsidRPr="00AB013D" w:rsidRDefault="00AB013D" w:rsidP="00AB013D">
      <w:pPr>
        <w:widowControl w:val="0"/>
        <w:shd w:val="clear" w:color="auto" w:fill="FFFFFF"/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3.11. Особенности реализации административных процедур при предоставлении муниципальной услуги в электронной форме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3.11.1 Основанием (юридическим фактом) для начала административной процедуры, является поступление в Администрацию сельского поселения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Денискино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Шенталинский</w:t>
      </w:r>
      <w:proofErr w:type="spell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3.11.2. Специалист, уполномоченный на прием заявлений: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регистрирует поступившее заявление в журнале регистрации входящих документов;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проверяет правильность оформления представленных заявителем документов;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Регионального портала) уведомление о регистрации заявления о предоставлении муниципальной услуги.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3.11.3. Максимальный срок административной процедуры не может превышать 1 рабочего дня.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3.11.4. Критерием принятия решения является наличие заявления и  документов, представленных в электронной форме.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3.11.5. Результатом административной процедуры является прием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документов, представленных заявителем.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3.11.6.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3.11.7. Дальнейшие административные действия осуществляются в соответствии с разделами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 Выполнение административных процедур при предоставлении муниципальной услуги на базе МФЦ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3.12.2. Сотрудник МФЦ, ответственный за прием и регистрацию документов, осуществляет следующую последовательность действий: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 устанавливает предмет обращения;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 устанавливает соответствие личности заявителя документу, удостоверяющему личность;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 осуществляет сверку копий представленных документов с их оригиналами;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7) вручает копию расписки заявителю.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3.12.4. В случае установления факта несоответствия документов требованиям, указанным в пункте 2.6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3.12.5.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случае если заявитель отказывается устранять выявленные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представленных документов требованиям, указанным в пункте 2.6 настоящего Административного регламента.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3.12.6. Сотрудник МФЦ, ответственный за организацию направления заявления и прилагаемых к нему документов в Администрацию района, организует передачу заявления и документов, представленных заявителем, в Администрацию района в соответствии с заключенным соглашением о взаимодействии и порядком делопроизводства в МФЦ.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района в соответствии с реестрами-расписками.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3.12.8. Сотрудник Администрации района,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3.12.9. Максимальный срок выполнения процедуры – 2 рабочих дня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даты поступления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заявления и прилагаемых к нему документов в МФЦ.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3.12.10. Результатом выполнения административной процедуры является прием заявления и прилагаемых к нему документов в МФЦ и передача их в Администрацию района.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3.12.11.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IV</w:t>
      </w: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. Формы контроля за исполнением Административного регламента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4.1.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Текущий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ими решений осуществляется руководителем уполномоченного органа либо лицом, его замещающим.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4.2.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района.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4.3.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4.4.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Плановые проверки проводятся не реже 1 раза в 3 года.</w:t>
      </w: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4.5.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Должностные лица Администрации района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4.6.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4.7.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Региональном портале, на официальном сайте Администрации района.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Денискино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предоставляющего муниципальную услугу, а также должностных лиц администрации сельского поселения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Денискино</w:t>
      </w:r>
      <w:r w:rsidRPr="00AB013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муниципальных служащих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AB013D">
        <w:rPr>
          <w:rFonts w:ascii="Times New Roman" w:eastAsia="Lucida Sans Unicode" w:hAnsi="Times New Roman" w:cs="Times New Roman"/>
          <w:sz w:val="28"/>
          <w:szCs w:val="28"/>
          <w:lang w:bidi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AB013D" w:rsidRPr="00AB013D" w:rsidRDefault="00AB013D" w:rsidP="00AB01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AB013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Заявитель может обратиться с </w:t>
      </w:r>
      <w:proofErr w:type="gramStart"/>
      <w:r w:rsidRPr="00AB013D">
        <w:rPr>
          <w:rFonts w:ascii="Times New Roman" w:eastAsia="Lucida Sans Unicode" w:hAnsi="Times New Roman" w:cs="Times New Roman"/>
          <w:sz w:val="28"/>
          <w:szCs w:val="28"/>
          <w:lang w:bidi="en-US"/>
        </w:rPr>
        <w:t>жалобой</w:t>
      </w:r>
      <w:proofErr w:type="gramEnd"/>
      <w:r w:rsidRPr="00AB013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в том числе в следующих случаях: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нарушение срока регистрации запроса о предоставлении муниципальной услуги;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5" w:name="sub_110102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2) нарушение срока предоставления муниципальной услуги. </w:t>
      </w:r>
      <w:bookmarkStart w:id="6" w:name="sub_110103"/>
      <w:bookmarkEnd w:id="5"/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7" w:name="sub_110104"/>
      <w:bookmarkEnd w:id="6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8" w:name="sub_110105"/>
      <w:bookmarkEnd w:id="7"/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9" w:name="sub_110106"/>
      <w:bookmarkEnd w:id="8"/>
      <w:proofErr w:type="gramEnd"/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10" w:name="sub_110107"/>
      <w:bookmarkEnd w:id="9"/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1" w:name="sub_110108"/>
      <w:bookmarkEnd w:id="10"/>
      <w:proofErr w:type="gramEnd"/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8) нарушение срока или порядка выдачи документов по результатам предоставления муниципальной услуги;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12" w:name="sub_110109"/>
      <w:bookmarkEnd w:id="11"/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bookmarkEnd w:id="12"/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5.2. Общие требования к порядку подачи и рассмотрения жалобы.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B013D" w:rsidRPr="00AB013D" w:rsidRDefault="00AB013D" w:rsidP="00AB013D">
      <w:pPr>
        <w:shd w:val="clear" w:color="auto" w:fill="FFFFFF"/>
        <w:tabs>
          <w:tab w:val="center" w:pos="4677"/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 личном приеме заявителя.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должна содержать: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252"/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3"/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</w:t>
      </w: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пяти рабочих дней со дня ее регистрации.</w:t>
      </w:r>
      <w:proofErr w:type="gramEnd"/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рассмотрения жалобы принимается одно из следующих решений: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  <w:proofErr w:type="gramEnd"/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8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Pr="00AB013D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left="396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 1</w:t>
      </w:r>
    </w:p>
    <w:p w:rsidR="00AB013D" w:rsidRPr="00AB013D" w:rsidRDefault="00AB013D" w:rsidP="00AB013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969"/>
        <w:jc w:val="right"/>
        <w:textAlignment w:val="baseline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к 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 Административному регламенту предоставления  муниципальной услуги «</w:t>
      </w:r>
      <w:r w:rsidRPr="00A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eastAsia="x-none"/>
        </w:rPr>
        <w:t>Выдача  разрешения на осуществление земляных работ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>»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Руководителю уполномоченного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органа местного самоуправления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наименование руководителя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и уполномоченного органа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наименование юридического лица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с указанием организационно-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правовой формы,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место нахождения, ИНН -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для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юридических лиц,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ФИО, адрес регистрации (места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жительства),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реквизиты документа,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удостоверяющего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личность - для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физических лиц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ФИО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.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р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еквизиты документа,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подтверждающего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полномочия - для представителей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  заявителя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почтовый адрес, адрес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электронной почты,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номер телефона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Уведомление о проведении земляных работ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Настоящим  уведомляю  о  необходимости  проведения земляных работ на земельном участке по адресу: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(наименование  населённого пункта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.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у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лицы, номер участка, указывается в  том  числе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>кадастровый номер земельного участка, если он имеется)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Необходимость   проведения   земляных   работ   обусловлена  аварией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(указывается фактически произошедшее   повреждение   (уничтожение)  имущества  в  результате произошедшей аварии)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Представляю график планируемого проведения земляных работ: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603"/>
        <w:gridCol w:w="4900"/>
      </w:tblGrid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Мероприятие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01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2…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B013D" w:rsidRPr="00AB013D" w:rsidTr="00AB013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3D" w:rsidRPr="00AB013D" w:rsidRDefault="00AB013D" w:rsidP="00AB01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Обязуюсь  восстановить  указанный  в настоящем уведомлении земельный участок  в  первоначальном  виде  после завершения земляных работ до _________________________________________________________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(указывается  дата  завершения  исполнения соответствующей обязанности).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Даю  согласие  на  обработку  моих  персональных данных, указанных в заявлении,  в  порядке,  установленном  </w:t>
      </w:r>
      <w:hyperlink r:id="rId22" w:history="1"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законодательством</w:t>
        </w:r>
      </w:hyperlink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Российской Федерации о персональных данных. 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1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    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(подпись)                (фамилия, имя и (при наличии) отчество подписавшего лица,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наименование должности подписавшего лица либо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указание на то, что подписавшее лицо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(для юридических    </w:t>
      </w: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лиц, при наличии)           является представителем по доверенности)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15" w:name="sub_10001"/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________________________________________________________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vertAlign w:val="superscript"/>
          <w:lang w:eastAsia="zh-CN" w:bidi="hi-IN"/>
        </w:rPr>
        <w:t>1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казывается в случае, если заявителем является физическое лицо.</w:t>
      </w:r>
    </w:p>
    <w:bookmarkEnd w:id="15"/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Pr="00096379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Pr="002B3094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Pr="002B3094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left="396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 2</w:t>
      </w:r>
    </w:p>
    <w:p w:rsidR="00AB013D" w:rsidRPr="00AB013D" w:rsidRDefault="00AB013D" w:rsidP="00AB013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969"/>
        <w:jc w:val="right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к 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 Административному регламенту предоставления  муниципальной услуги «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eastAsia="x-none"/>
        </w:rPr>
        <w:t>Выдача разрешения на осуществление земляных работ»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                                 </w:t>
      </w:r>
    </w:p>
    <w:p w:rsidR="00AB013D" w:rsidRPr="00AB013D" w:rsidRDefault="00AB013D" w:rsidP="00AB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left="3969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E92690" w:rsidP="00AB013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-31.1pt;margin-top:3.2pt;width:465.4pt;height:554.4pt;z-index:251659264" coordorigin="1079,3394" coordsize="9308,11088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27" type="#_x0000_t202" style="position:absolute;left:3905;top:3394;width:4081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oUNwIAAFk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">
              <v:textbox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Приём заявления и прилагаемых к нему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0" o:spid="_x0000_s1028" type="#_x0000_t32" style="position:absolute;left:5867;top:4206;width:7;height:39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  <v:stroke endarrow="block"/>
            </v:shape>
            <v:shape id="Поле 59" o:spid="_x0000_s1029" type="#_x0000_t202" style="position:absolute;left:3143;top:4643;width:5760;height:9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6p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xAgcFxAuUdiLQzzjfuIQgP2&#10;CyUdznZO3ects4IS9Vpjcxbj6TQsQ1Sms4sJKvbcUpxbmOYIlVNPySCu/bBAW2Nl3WCkYRw0XGND&#10;Kxm5fszqmD7Ob2zBcdfCgpzr0evxj7D6AQ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ED0Dqk5AgAAWQQAAA4AAAAAAAAA&#10;AAAAAAAALgIAAGRycy9lMm9Eb2MueG1sUEsBAi0AFAAGAAgAAAAhADe/vIfeAAAACgEAAA8AAAAA&#10;AAAAAAAAAAAAkwQAAGRycy9kb3ducmV2LnhtbFBLBQYAAAAABAAEAPMAAACeBQAAAAA=&#10;">
              <v:textbox>
                <w:txbxContent>
                  <w:p w:rsidR="00AB013D" w:rsidRPr="00472E65" w:rsidRDefault="00AB013D" w:rsidP="00AB013D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Прямая со стрелкой 57" o:spid="_x0000_s1030" type="#_x0000_t32" style="position:absolute;left:3546;top:5692;width:900;height:43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  <v:stroke endarrow="block"/>
            </v:shape>
            <v:shape id="Поле 56" o:spid="_x0000_s1031" type="#_x0000_t202" style="position:absolute;left:1890;top:6270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KXbv7OQIAAFkEAAAOAAAAAAAAAAAA&#10;AAAAAC4CAABkcnMvZTJvRG9jLnhtbFBLAQItABQABgAIAAAAIQCjhlRK3AAAAAgBAAAPAAAAAAAA&#10;AAAAAAAAAJMEAABkcnMvZG93bnJldi54bWxQSwUGAAAAAAQABADzAAAAnAUAAAAA&#10;">
              <v:textbox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27770">
                      <w:rPr>
                        <w:sz w:val="20"/>
                        <w:szCs w:val="20"/>
                      </w:rPr>
                      <w:t>Документы соответствуют</w:t>
                    </w:r>
                    <w:r>
                      <w:rPr>
                        <w:sz w:val="20"/>
                        <w:szCs w:val="20"/>
                      </w:rPr>
                      <w:t xml:space="preserve"> требованиям</w:t>
                    </w:r>
                  </w:p>
                </w:txbxContent>
              </v:textbox>
            </v:shape>
            <v:shape id="Поле 55" o:spid="_x0000_s1032" type="#_x0000_t202" style="position:absolute;left:7507;top:6525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VEbK3QAAAAoBAAAPAAAAAAAA&#10;AAAAAAAAAJIEAABkcnMvZG93bnJldi54bWxQSwUGAAAAAAQABADzAAAAnAUAAAAA&#10;">
              <v:textbox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27770">
                      <w:rPr>
                        <w:sz w:val="20"/>
                        <w:szCs w:val="20"/>
                      </w:rPr>
                      <w:t xml:space="preserve">Документы </w:t>
                    </w:r>
                    <w:r>
                      <w:rPr>
                        <w:sz w:val="20"/>
                        <w:szCs w:val="20"/>
                      </w:rPr>
                      <w:t xml:space="preserve">не </w:t>
                    </w:r>
                    <w:r w:rsidRPr="00727770">
                      <w:rPr>
                        <w:sz w:val="20"/>
                        <w:szCs w:val="20"/>
                      </w:rPr>
                      <w:t>соответствуют</w:t>
                    </w:r>
                    <w:r>
                      <w:rPr>
                        <w:sz w:val="20"/>
                        <w:szCs w:val="20"/>
                      </w:rPr>
                      <w:t xml:space="preserve"> требованиям</w:t>
                    </w:r>
                  </w:p>
                </w:txbxContent>
              </v:textbox>
            </v:shape>
            <v:shape id="Поле 48" o:spid="_x0000_s1033" type="#_x0000_t202" style="position:absolute;left:1118;top:9044;width:4433;height:11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">
              <v:textbox style="mso-next-textbox:#Поле 48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межведомственных запросов в органы, участвующие в предоставлении муниципальной услуги</w:t>
                    </w:r>
                  </w:p>
                </w:txbxContent>
              </v:textbox>
            </v:shape>
            <v:shape id="Поле 43" o:spid="_x0000_s1034" type="#_x0000_t202" style="position:absolute;left:7507;top:8178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">
              <v:textbox style="mso-next-textbox:#Поле 43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приёме документов</w:t>
                    </w:r>
                  </w:p>
                </w:txbxContent>
              </v:textbox>
            </v:shape>
            <v:shape id="Прямая со стрелкой 49" o:spid="_x0000_s1035" type="#_x0000_t32" style="position:absolute;left:3075;top:10066;width:0;height: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<v:stroke endarrow="block"/>
            </v:shape>
            <v:shape id="Поле 42" o:spid="_x0000_s1036" type="#_x0000_t202" style="position:absolute;left:5080;top:11055;width:347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">
              <v:textbox style="mso-next-textbox:#Поле 42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40" o:spid="_x0000_s1037" type="#_x0000_t202" style="position:absolute;left:1566;top:10860;width:288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Chct+iOAIAAFkEAAAOAAAAAAAA&#10;AAAAAAAAAC4CAABkcnMvZTJvRG9jLnhtbFBLAQItABQABgAIAAAAIQDWiKvn4AAAAAoBAAAPAAAA&#10;AAAAAAAAAAAAAJIEAABkcnMvZG93bnJldi54bWxQSwUGAAAAAAQABADzAAAAnwUAAAAA&#10;">
              <v:textbox style="mso-next-textbox:#Поле 40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AutoShape 112" o:spid="_x0000_s1038" type="#_x0000_t32" style="position:absolute;left:7601;top:5692;width:80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  <v:stroke endarrow="block"/>
            </v:shape>
            <v:shape id="AutoShape 113" o:spid="_x0000_s1039" type="#_x0000_t32" style="position:absolute;left:3270;top:7170;width:0;height:6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  <v:stroke endarrow="block"/>
            </v:shape>
            <v:shape id="AutoShape 114" o:spid="_x0000_s1040" type="#_x0000_t32" style="position:absolute;left:8775;top:7425;width:0;height:7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  <v:stroke endarrow="block"/>
            </v:shape>
            <v:rect id="Rectangle 115" o:spid="_x0000_s1041" style="position:absolute;left:1298;top:7801;width:388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BeDBRxKwIAAFAEAAAOAAAAAAAAAAAAAAAAAC4CAABkcnMv&#10;ZTJvRG9jLnhtbFBLAQItABQABgAIAAAAIQDgrZ4K3gAAAAgBAAAPAAAAAAAAAAAAAAAAAIUEAABk&#10;cnMvZG93bnJldi54bWxQSwUGAAAAAAQABADzAAAAkAUAAAAA&#10;">
              <v:textbox style="mso-next-textbox:#Rectangle 115">
                <w:txbxContent>
                  <w:p w:rsidR="00AB013D" w:rsidRPr="009E697D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697D">
                      <w:rPr>
                        <w:sz w:val="20"/>
                        <w:szCs w:val="20"/>
                      </w:rPr>
                      <w:t>Регистрация заявления и прилагаемых документов</w:t>
                    </w:r>
                  </w:p>
                </w:txbxContent>
              </v:textbox>
            </v:rect>
            <v:shape id="AutoShape 116" o:spid="_x0000_s1042" type="#_x0000_t32" style="position:absolute;left:3270;top:8531;width:0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  <v:stroke endarrow="block"/>
            </v:shape>
            <v:shape id="Поле 39" o:spid="_x0000_s1043" type="#_x0000_t202" style="position:absolute;left:1079;top:12575;width:3367;height:19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DbOwIAAFs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">
              <v:textbox style="mso-next-textbox:#Поле 39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</w:r>
                  </w:p>
                </w:txbxContent>
              </v:textbox>
            </v:shape>
            <v:shape id="Поле 38" o:spid="_x0000_s1044" type="#_x0000_t202" style="position:absolute;left:5551;top:12908;width:3315;height:9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BxQK04OQIAAFoEAAAOAAAAAAAA&#10;AAAAAAAAAC4CAABkcnMvZTJvRG9jLnhtbFBLAQItABQABgAIAAAAIQBIY9s43wAAAAoBAAAPAAAA&#10;AAAAAAAAAAAAAJMEAABkcnMvZG93bnJldi54bWxQSwUGAAAAAAQABADzAAAAnwUAAAAA&#10;">
              <v:textbox style="mso-next-textbox:#Поле 38">
                <w:txbxContent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предоставлении муниципальной услуги</w:t>
                    </w:r>
                  </w:p>
                  <w:p w:rsidR="00AB013D" w:rsidRPr="00727770" w:rsidRDefault="00AB013D" w:rsidP="00AB013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17" o:spid="_x0000_s1045" type="#_x0000_t32" style="position:absolute;left:3270;top:10223;width:0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  <v:stroke endarrow="block"/>
            </v:shape>
            <v:shape id="AutoShape 119" o:spid="_x0000_s1046" type="#_x0000_t32" style="position:absolute;left:2985;top:11935;width:0;height: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  <v:stroke endarrow="block"/>
            </v:shape>
            <v:shape id="AutoShape 118" o:spid="_x0000_s1047" type="#_x0000_t32" style="position:absolute;left:4876;top:10342;width:991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  <v:stroke endarrow="block"/>
            </v:shape>
            <v:shape id="AutoShape 120" o:spid="_x0000_s1048" type="#_x0000_t32" style="position:absolute;left:7035;top:12130;width:0;height:7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  <v:stroke endarrow="block"/>
            </v:shape>
          </v:group>
        </w:pict>
      </w:r>
    </w:p>
    <w:p w:rsidR="00AB013D" w:rsidRPr="00AB013D" w:rsidRDefault="00AB013D" w:rsidP="00AB013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SimSun1" w:hAnsi="Times New Roman" w:cs="Times New Roman"/>
          <w:b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40"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Default="00AB013D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6379" w:rsidRPr="00AB013D" w:rsidRDefault="00096379" w:rsidP="00AB01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left="396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 3</w:t>
      </w:r>
    </w:p>
    <w:p w:rsidR="00AB013D" w:rsidRPr="00AB013D" w:rsidRDefault="00AB013D" w:rsidP="00AB013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969"/>
        <w:jc w:val="right"/>
        <w:textAlignment w:val="baseline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B013D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к 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 Административному регламенту предоставления  муниципальной услуги «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eastAsia="x-none"/>
        </w:rPr>
        <w:t>Выдача  разрешения на осуществление земляных работ</w:t>
      </w:r>
      <w:r w:rsidRPr="00AB013D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>»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Руководителю уполномоченного органа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(наименование руководителя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и уполномоченного органа)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для юридических лиц: наименование,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место нахождения,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ОГРН, ИНН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для физических лиц: фамилия, имя и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(при наличии) отчество,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дата и место рождения, адрес места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жительства (регистрации)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реквизиты документа,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удостоверяющего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личность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(наименование, серия и номер, дата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выдачи, наименование органа,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выдавшего</w:t>
      </w:r>
      <w:proofErr w:type="gramEnd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документ)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номер телефона, факс почтовый адрес и (или) адрес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электронной почты для связи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Заявление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 предоставлении разрешения на осуществление земляных работ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Прошу  предоставить  разрешение  на  осуществление земляных работ на следующем  земельном участке/на земле, государственная собственность на которую не разграничена </w:t>
      </w:r>
      <w:r w:rsidRPr="00AB013D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  <w:lang w:eastAsia="zh-CN" w:bidi="hi-IN"/>
        </w:rPr>
        <w:t>(указывается нужное).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Кадастровый номер земельного участка: 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(если имеется)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Местоположение  земельного  участка  (участка земли, государственная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собственность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которую не разграничена): ___________________________________________________________________________________________________________________________________________________________________________________________________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(указывается  адрес  земельного  участка:  адрес  земельного участка указывается  в  соответствии  со сведениями Единого государственного реестра   недвижимости,   если   земельный   участок   поставлен  на кадастровый   учет: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Площадь земельного участка (земли) ____________________кв. м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Приложения,  согласно  </w:t>
      </w:r>
      <w:hyperlink w:anchor="sub_1004" w:history="1">
        <w:r w:rsidRPr="00AB013D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пункту 4</w:t>
        </w:r>
      </w:hyperlink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Порядку предоставления разрешения на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AB0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осуществление земляных работ.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Даю  согласие  на  обработку  моих  персональных данных, указанных 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заявлении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в  порядке,  установленном  </w:t>
      </w:r>
      <w:hyperlink r:id="rId23" w:history="1"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законодательством</w:t>
        </w:r>
      </w:hyperlink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Российской Федерации о персональных данных. </w:t>
      </w:r>
      <w:hyperlink w:anchor="sub_20002" w:history="1">
        <w:r w:rsidRPr="00AB013D">
          <w:rPr>
            <w:rFonts w:ascii="Times New Roman" w:eastAsia="SimSun" w:hAnsi="Times New Roman" w:cs="Times New Roman"/>
            <w:kern w:val="3"/>
            <w:sz w:val="28"/>
            <w:szCs w:val="28"/>
            <w:vertAlign w:val="superscript"/>
            <w:lang w:eastAsia="zh-CN" w:bidi="hi-IN"/>
          </w:rPr>
          <w:t>3</w:t>
        </w:r>
      </w:hyperlink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        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</w:t>
      </w: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(подпись)                         (фамилия, имя и (при наличии) отчество подписавшего  лица.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наименование должности подписавшего лица либо указание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proofErr w:type="gramStart"/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(для юридических      __________________________________________________________</w:t>
      </w:r>
      <w:proofErr w:type="gramEnd"/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лиц)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на то, что подписавшее лицо является  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представителем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B013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по доверенности)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16" w:name="sub_20001"/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vertAlign w:val="superscript"/>
          <w:lang w:eastAsia="zh-CN" w:bidi="hi-IN"/>
        </w:rPr>
        <w:t>2</w:t>
      </w:r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ОГРН и ИНН не указываются в отношении иностранных юридических лиц</w:t>
      </w:r>
    </w:p>
    <w:p w:rsidR="00AB013D" w:rsidRPr="00AB013D" w:rsidRDefault="00AB013D" w:rsidP="00AB01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17" w:name="sub_20002"/>
      <w:bookmarkEnd w:id="16"/>
      <w:r w:rsidRPr="00AB013D">
        <w:rPr>
          <w:rFonts w:ascii="Times New Roman" w:eastAsia="SimSun" w:hAnsi="Times New Roman" w:cs="Times New Roman"/>
          <w:b/>
          <w:bCs/>
          <w:kern w:val="3"/>
          <w:sz w:val="28"/>
          <w:szCs w:val="28"/>
          <w:vertAlign w:val="superscript"/>
          <w:lang w:eastAsia="zh-CN" w:bidi="hi-IN"/>
        </w:rPr>
        <w:t>3</w:t>
      </w:r>
      <w:proofErr w:type="gramStart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</w:t>
      </w:r>
      <w:proofErr w:type="gramEnd"/>
      <w:r w:rsidRPr="00AB01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казывается в случае, если заявителем является физическое лицо.</w:t>
      </w:r>
    </w:p>
    <w:bookmarkEnd w:id="17"/>
    <w:p w:rsidR="00910513" w:rsidRDefault="00910513" w:rsidP="0048065D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</w:p>
    <w:sectPr w:rsidR="00910513" w:rsidSect="00096379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90" w:rsidRDefault="00E92690" w:rsidP="00AB013D">
      <w:pPr>
        <w:spacing w:after="0" w:line="240" w:lineRule="auto"/>
      </w:pPr>
      <w:r>
        <w:separator/>
      </w:r>
    </w:p>
  </w:endnote>
  <w:endnote w:type="continuationSeparator" w:id="0">
    <w:p w:rsidR="00E92690" w:rsidRDefault="00E92690" w:rsidP="00AB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90" w:rsidRDefault="00E92690" w:rsidP="00AB013D">
      <w:pPr>
        <w:spacing w:after="0" w:line="240" w:lineRule="auto"/>
      </w:pPr>
      <w:r>
        <w:separator/>
      </w:r>
    </w:p>
  </w:footnote>
  <w:footnote w:type="continuationSeparator" w:id="0">
    <w:p w:rsidR="00E92690" w:rsidRDefault="00E92690" w:rsidP="00AB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0CE0718"/>
    <w:multiLevelType w:val="hybridMultilevel"/>
    <w:tmpl w:val="EF9CBB6A"/>
    <w:lvl w:ilvl="0" w:tplc="E72AD5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342E9F"/>
    <w:multiLevelType w:val="hybridMultilevel"/>
    <w:tmpl w:val="C31C9D1C"/>
    <w:lvl w:ilvl="0" w:tplc="A32AEB9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14704835"/>
    <w:multiLevelType w:val="hybridMultilevel"/>
    <w:tmpl w:val="A2FE5778"/>
    <w:lvl w:ilvl="0" w:tplc="EEDE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1019E7"/>
    <w:multiLevelType w:val="hybridMultilevel"/>
    <w:tmpl w:val="B9E2878C"/>
    <w:lvl w:ilvl="0" w:tplc="671289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32B46918"/>
    <w:multiLevelType w:val="hybridMultilevel"/>
    <w:tmpl w:val="2AF8DAD4"/>
    <w:lvl w:ilvl="0" w:tplc="663EC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CF37BB1"/>
    <w:multiLevelType w:val="hybridMultilevel"/>
    <w:tmpl w:val="6B421EE2"/>
    <w:lvl w:ilvl="0" w:tplc="F636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CF0C3F"/>
    <w:multiLevelType w:val="hybridMultilevel"/>
    <w:tmpl w:val="5E2A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0106C53"/>
    <w:multiLevelType w:val="hybridMultilevel"/>
    <w:tmpl w:val="7C380E0C"/>
    <w:lvl w:ilvl="0" w:tplc="AD008680">
      <w:start w:val="2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5516A6E"/>
    <w:multiLevelType w:val="hybridMultilevel"/>
    <w:tmpl w:val="7DD60D92"/>
    <w:lvl w:ilvl="0" w:tplc="FFFFFFFF">
      <w:start w:val="3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9"/>
  </w:num>
  <w:num w:numId="5">
    <w:abstractNumId w:val="16"/>
  </w:num>
  <w:num w:numId="6">
    <w:abstractNumId w:val="6"/>
  </w:num>
  <w:num w:numId="7">
    <w:abstractNumId w:val="3"/>
  </w:num>
  <w:num w:numId="8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18"/>
  </w:num>
  <w:num w:numId="10">
    <w:abstractNumId w:val="15"/>
  </w:num>
  <w:num w:numId="11">
    <w:abstractNumId w:val="13"/>
  </w:num>
  <w:num w:numId="12">
    <w:abstractNumId w:val="9"/>
  </w:num>
  <w:num w:numId="13">
    <w:abstractNumId w:val="4"/>
  </w:num>
  <w:num w:numId="14">
    <w:abstractNumId w:val="17"/>
  </w:num>
  <w:num w:numId="15">
    <w:abstractNumId w:val="20"/>
  </w:num>
  <w:num w:numId="16">
    <w:abstractNumId w:val="2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2A"/>
    <w:rsid w:val="00023716"/>
    <w:rsid w:val="00025E39"/>
    <w:rsid w:val="00036C32"/>
    <w:rsid w:val="0003799C"/>
    <w:rsid w:val="00080617"/>
    <w:rsid w:val="0009207E"/>
    <w:rsid w:val="00096379"/>
    <w:rsid w:val="000B1B5E"/>
    <w:rsid w:val="0013551C"/>
    <w:rsid w:val="00154311"/>
    <w:rsid w:val="001D79FB"/>
    <w:rsid w:val="001F44BA"/>
    <w:rsid w:val="001F6ADB"/>
    <w:rsid w:val="0023696E"/>
    <w:rsid w:val="002644D0"/>
    <w:rsid w:val="002B0FB3"/>
    <w:rsid w:val="002B3094"/>
    <w:rsid w:val="002B7A0E"/>
    <w:rsid w:val="002D0E85"/>
    <w:rsid w:val="002F015E"/>
    <w:rsid w:val="003145EE"/>
    <w:rsid w:val="0033478C"/>
    <w:rsid w:val="00351035"/>
    <w:rsid w:val="00366FA6"/>
    <w:rsid w:val="00390D95"/>
    <w:rsid w:val="00392065"/>
    <w:rsid w:val="003C1851"/>
    <w:rsid w:val="00421069"/>
    <w:rsid w:val="00431B42"/>
    <w:rsid w:val="0048065D"/>
    <w:rsid w:val="00483337"/>
    <w:rsid w:val="00507739"/>
    <w:rsid w:val="0051744A"/>
    <w:rsid w:val="005910F2"/>
    <w:rsid w:val="005A42FD"/>
    <w:rsid w:val="005A539F"/>
    <w:rsid w:val="005D4BCB"/>
    <w:rsid w:val="00644C19"/>
    <w:rsid w:val="006520F5"/>
    <w:rsid w:val="006B24A0"/>
    <w:rsid w:val="006D3834"/>
    <w:rsid w:val="00751D64"/>
    <w:rsid w:val="007860CB"/>
    <w:rsid w:val="007A2AE1"/>
    <w:rsid w:val="007D624B"/>
    <w:rsid w:val="007F18D5"/>
    <w:rsid w:val="0085031E"/>
    <w:rsid w:val="00874337"/>
    <w:rsid w:val="008B2C57"/>
    <w:rsid w:val="008B3A07"/>
    <w:rsid w:val="008B444E"/>
    <w:rsid w:val="008C2BA1"/>
    <w:rsid w:val="00910513"/>
    <w:rsid w:val="00941872"/>
    <w:rsid w:val="00954582"/>
    <w:rsid w:val="0097052A"/>
    <w:rsid w:val="009834E0"/>
    <w:rsid w:val="00995066"/>
    <w:rsid w:val="00996539"/>
    <w:rsid w:val="009C66AA"/>
    <w:rsid w:val="009E54FF"/>
    <w:rsid w:val="009E5CBD"/>
    <w:rsid w:val="00A2093F"/>
    <w:rsid w:val="00A2482F"/>
    <w:rsid w:val="00A5362C"/>
    <w:rsid w:val="00A5731C"/>
    <w:rsid w:val="00A91987"/>
    <w:rsid w:val="00AA1613"/>
    <w:rsid w:val="00AA3C23"/>
    <w:rsid w:val="00AB013D"/>
    <w:rsid w:val="00B14AA3"/>
    <w:rsid w:val="00B17C75"/>
    <w:rsid w:val="00B47894"/>
    <w:rsid w:val="00B80FCC"/>
    <w:rsid w:val="00B82076"/>
    <w:rsid w:val="00B9061F"/>
    <w:rsid w:val="00BC47EC"/>
    <w:rsid w:val="00C225F1"/>
    <w:rsid w:val="00C26A15"/>
    <w:rsid w:val="00C4358F"/>
    <w:rsid w:val="00C53D63"/>
    <w:rsid w:val="00C671C5"/>
    <w:rsid w:val="00C87397"/>
    <w:rsid w:val="00CC0D58"/>
    <w:rsid w:val="00D40192"/>
    <w:rsid w:val="00D631EA"/>
    <w:rsid w:val="00D87AD7"/>
    <w:rsid w:val="00D93D24"/>
    <w:rsid w:val="00E0570D"/>
    <w:rsid w:val="00E0742F"/>
    <w:rsid w:val="00E14FE0"/>
    <w:rsid w:val="00E6084D"/>
    <w:rsid w:val="00E8273E"/>
    <w:rsid w:val="00E92690"/>
    <w:rsid w:val="00EC524A"/>
    <w:rsid w:val="00ED4297"/>
    <w:rsid w:val="00F03D0A"/>
    <w:rsid w:val="00F255E0"/>
    <w:rsid w:val="00F572D3"/>
    <w:rsid w:val="00F61844"/>
    <w:rsid w:val="00F80726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49"/>
        <o:r id="V:Rule2" type="connector" idref="#AutoShape 114"/>
        <o:r id="V:Rule3" type="connector" idref="#AutoShape 116"/>
        <o:r id="V:Rule4" type="connector" idref="#Прямая со стрелкой 60"/>
        <o:r id="V:Rule5" type="connector" idref="#AutoShape 112"/>
        <o:r id="V:Rule6" type="connector" idref="#AutoShape 113"/>
        <o:r id="V:Rule7" type="connector" idref="#Прямая со стрелкой 57"/>
        <o:r id="V:Rule8" type="connector" idref="#AutoShape 118"/>
        <o:r id="V:Rule9" type="connector" idref="#AutoShape 120"/>
        <o:r id="V:Rule10" type="connector" idref="#AutoShape 117"/>
        <o:r id="V:Rule11" type="connector" idref="#AutoShape 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3"/>
  </w:style>
  <w:style w:type="paragraph" w:styleId="1">
    <w:name w:val="heading 1"/>
    <w:basedOn w:val="a"/>
    <w:next w:val="a"/>
    <w:link w:val="10"/>
    <w:qFormat/>
    <w:rsid w:val="00F25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D38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255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F255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5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255E0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F255E0"/>
    <w:rPr>
      <w:b/>
      <w:color w:val="26282F"/>
    </w:rPr>
  </w:style>
  <w:style w:type="character" w:customStyle="1" w:styleId="b-message-headcontact-email3">
    <w:name w:val="b-message-head__contact-email3"/>
    <w:basedOn w:val="a0"/>
    <w:rsid w:val="00F255E0"/>
  </w:style>
  <w:style w:type="paragraph" w:customStyle="1" w:styleId="ConsPlusNormal">
    <w:name w:val="ConsPlusNormal"/>
    <w:link w:val="ConsPlusNormal0"/>
    <w:rsid w:val="00517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1051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53D6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C53D63"/>
    <w:rPr>
      <w:rFonts w:ascii="Corbel" w:hAnsi="Corbel" w:cs="Corbel"/>
      <w:sz w:val="64"/>
      <w:szCs w:val="64"/>
    </w:rPr>
  </w:style>
  <w:style w:type="paragraph" w:styleId="a9">
    <w:name w:val="List Paragraph"/>
    <w:basedOn w:val="a"/>
    <w:uiPriority w:val="34"/>
    <w:qFormat/>
    <w:rsid w:val="00AB01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13D"/>
  </w:style>
  <w:style w:type="paragraph" w:styleId="ac">
    <w:name w:val="footer"/>
    <w:basedOn w:val="a"/>
    <w:link w:val="ad"/>
    <w:unhideWhenUsed/>
    <w:rsid w:val="00AB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B013D"/>
  </w:style>
  <w:style w:type="numbering" w:customStyle="1" w:styleId="11">
    <w:name w:val="Нет списка1"/>
    <w:next w:val="a2"/>
    <w:semiHidden/>
    <w:rsid w:val="00AB013D"/>
  </w:style>
  <w:style w:type="paragraph" w:customStyle="1" w:styleId="Standard">
    <w:name w:val="Standard"/>
    <w:basedOn w:val="a"/>
    <w:rsid w:val="00AB013D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character" w:customStyle="1" w:styleId="Internet20link">
    <w:name w:val="Internet_20_link"/>
    <w:rsid w:val="00AB013D"/>
    <w:rPr>
      <w:color w:val="000080"/>
      <w:u w:val="single"/>
    </w:rPr>
  </w:style>
  <w:style w:type="paragraph" w:customStyle="1" w:styleId="P16">
    <w:name w:val="P16"/>
    <w:basedOn w:val="Standard"/>
    <w:hidden/>
    <w:rsid w:val="00AB013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AB013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AB013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4">
    <w:name w:val="P44"/>
    <w:basedOn w:val="ConsPlusNormal"/>
    <w:hidden/>
    <w:rsid w:val="00AB013D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paragraph" w:customStyle="1" w:styleId="P54">
    <w:name w:val="P54"/>
    <w:basedOn w:val="a"/>
    <w:hidden/>
    <w:rsid w:val="00AB013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P55">
    <w:name w:val="P55"/>
    <w:basedOn w:val="a"/>
    <w:hidden/>
    <w:rsid w:val="00AB013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8">
    <w:name w:val="P58"/>
    <w:basedOn w:val="a"/>
    <w:hidden/>
    <w:rsid w:val="00AB013D"/>
    <w:pPr>
      <w:widowControl w:val="0"/>
      <w:tabs>
        <w:tab w:val="left" w:pos="-3420"/>
      </w:tabs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9">
    <w:name w:val="P59"/>
    <w:basedOn w:val="a"/>
    <w:hidden/>
    <w:rsid w:val="00AB013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0">
    <w:name w:val="P60"/>
    <w:basedOn w:val="a"/>
    <w:hidden/>
    <w:rsid w:val="00AB013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61">
    <w:name w:val="P61"/>
    <w:basedOn w:val="a"/>
    <w:hidden/>
    <w:rsid w:val="00AB013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64">
    <w:name w:val="P64"/>
    <w:basedOn w:val="a"/>
    <w:hidden/>
    <w:rsid w:val="00AB013D"/>
    <w:pPr>
      <w:widowControl w:val="0"/>
      <w:tabs>
        <w:tab w:val="left" w:pos="-3420"/>
      </w:tabs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8">
    <w:name w:val="P68"/>
    <w:basedOn w:val="a"/>
    <w:hidden/>
    <w:rsid w:val="00AB013D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78">
    <w:name w:val="P78"/>
    <w:basedOn w:val="a"/>
    <w:hidden/>
    <w:rsid w:val="00AB013D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AB013D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1">
    <w:name w:val="P81"/>
    <w:basedOn w:val="a"/>
    <w:hidden/>
    <w:rsid w:val="00AB013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3">
    <w:name w:val="P83"/>
    <w:basedOn w:val="a"/>
    <w:hidden/>
    <w:rsid w:val="00AB013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6">
    <w:name w:val="P86"/>
    <w:basedOn w:val="a"/>
    <w:hidden/>
    <w:rsid w:val="00AB013D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4">
    <w:name w:val="P94"/>
    <w:basedOn w:val="a"/>
    <w:hidden/>
    <w:rsid w:val="00AB013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02">
    <w:name w:val="P102"/>
    <w:basedOn w:val="a"/>
    <w:hidden/>
    <w:rsid w:val="00AB013D"/>
    <w:pPr>
      <w:widowControl w:val="0"/>
      <w:autoSpaceDE w:val="0"/>
      <w:autoSpaceDN w:val="0"/>
      <w:adjustRightInd w:val="0"/>
      <w:spacing w:before="280" w:after="280" w:line="240" w:lineRule="auto"/>
      <w:ind w:firstLine="709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AB013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AB013D"/>
    <w:rPr>
      <w:sz w:val="24"/>
    </w:rPr>
  </w:style>
  <w:style w:type="character" w:customStyle="1" w:styleId="T4">
    <w:name w:val="T4"/>
    <w:hidden/>
    <w:rsid w:val="00AB013D"/>
    <w:rPr>
      <w:sz w:val="24"/>
    </w:rPr>
  </w:style>
  <w:style w:type="character" w:customStyle="1" w:styleId="T6">
    <w:name w:val="T6"/>
    <w:hidden/>
    <w:rsid w:val="00AB013D"/>
    <w:rPr>
      <w:sz w:val="24"/>
    </w:rPr>
  </w:style>
  <w:style w:type="character" w:customStyle="1" w:styleId="T9">
    <w:name w:val="T9"/>
    <w:hidden/>
    <w:rsid w:val="00AB013D"/>
    <w:rPr>
      <w:rFonts w:eastAsia="Times New Roman" w:cs="Times New Roman"/>
    </w:rPr>
  </w:style>
  <w:style w:type="character" w:customStyle="1" w:styleId="T27">
    <w:name w:val="T27"/>
    <w:hidden/>
    <w:rsid w:val="00AB013D"/>
    <w:rPr>
      <w:sz w:val="26"/>
    </w:rPr>
  </w:style>
  <w:style w:type="character" w:customStyle="1" w:styleId="T36">
    <w:name w:val="T36"/>
    <w:hidden/>
    <w:rsid w:val="00AB013D"/>
    <w:rPr>
      <w:color w:val="auto"/>
    </w:rPr>
  </w:style>
  <w:style w:type="character" w:styleId="ae">
    <w:name w:val="page number"/>
    <w:basedOn w:val="a0"/>
    <w:uiPriority w:val="99"/>
    <w:rsid w:val="00AB013D"/>
  </w:style>
  <w:style w:type="paragraph" w:styleId="3">
    <w:name w:val="Body Text Indent 3"/>
    <w:basedOn w:val="a"/>
    <w:link w:val="30"/>
    <w:rsid w:val="00AB0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B01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Абзац списка1"/>
    <w:basedOn w:val="a"/>
    <w:rsid w:val="00AB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AB013D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013D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locked/>
    <w:rsid w:val="00AB01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AB013D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AB01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2">
    <w:name w:val="Основной текст 3 Знак"/>
    <w:basedOn w:val="a0"/>
    <w:link w:val="31"/>
    <w:rsid w:val="00AB013D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f">
    <w:name w:val="No Spacing"/>
    <w:qFormat/>
    <w:rsid w:val="00AB0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f0">
    <w:name w:val="Знак Знак Знак Знак Знак Знак Знак Знак Знак Знак"/>
    <w:basedOn w:val="a"/>
    <w:rsid w:val="00AB013D"/>
    <w:pPr>
      <w:spacing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1">
    <w:name w:val="Table Grid"/>
    <w:basedOn w:val="a1"/>
    <w:uiPriority w:val="99"/>
    <w:rsid w:val="00AB0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AB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footnote text"/>
    <w:basedOn w:val="a"/>
    <w:link w:val="af4"/>
    <w:rsid w:val="00AB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Текст сноски Знак"/>
    <w:basedOn w:val="a0"/>
    <w:link w:val="af3"/>
    <w:rsid w:val="00AB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footnote reference"/>
    <w:rsid w:val="00AB013D"/>
    <w:rPr>
      <w:vertAlign w:val="superscript"/>
    </w:rPr>
  </w:style>
  <w:style w:type="paragraph" w:customStyle="1" w:styleId="ConsPlusNonformat">
    <w:name w:val="ConsPlusNonformat"/>
    <w:uiPriority w:val="99"/>
    <w:rsid w:val="00AB0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qFormat/>
    <w:rsid w:val="00AB013D"/>
    <w:rPr>
      <w:i/>
      <w:iCs/>
    </w:rPr>
  </w:style>
  <w:style w:type="paragraph" w:customStyle="1" w:styleId="ConsPlusTitle">
    <w:name w:val="ConsPlusTitle"/>
    <w:rsid w:val="00AB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Стиль порядка"/>
    <w:basedOn w:val="a"/>
    <w:rsid w:val="00AB013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AB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rsid w:val="00AB013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character" w:customStyle="1" w:styleId="af9">
    <w:name w:val="Текст выноски Знак"/>
    <w:basedOn w:val="a0"/>
    <w:link w:val="af8"/>
    <w:rsid w:val="00AB013D"/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paragraph" w:customStyle="1" w:styleId="Style5">
    <w:name w:val="Style5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B013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B013D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B013D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7FDCF96CD9091110001BA0A66DC572A14AF5609666D0A718C89F77C327B716840E1D8D6B6DA2D2F2AD3F8F33004E13A15C59D141953DAF80A6B241b4s9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mfc63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0" Type="http://schemas.openxmlformats.org/officeDocument/2006/relationships/hyperlink" Target="consultantplus://offline/ref=A6D057BF3C68D0CE736D7D6FD75B4A14266A7D32631148070C82151177t6x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ent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slugi" TargetMode="External"/><Relationship Id="rId23" Type="http://schemas.openxmlformats.org/officeDocument/2006/relationships/hyperlink" Target="garantF1://12048567.4" TargetMode="External"/><Relationship Id="rId10" Type="http://schemas.openxmlformats.org/officeDocument/2006/relationships/hyperlink" Target="mailto:artyushkino@shentala.su" TargetMode="External"/><Relationship Id="rId19" Type="http://schemas.openxmlformats.org/officeDocument/2006/relationships/hyperlink" Target="consultantplus://offline/ref=A6D057BF3C68D0CE736D7D6FD75B4A1425627F33691F48070C821511776D6FC53BAFC73B0091A86Et3x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44C9-C4F2-49DF-B240-8D4F9B9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9980</Words>
  <Characters>56891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dcterms:created xsi:type="dcterms:W3CDTF">2020-07-10T05:28:00Z</dcterms:created>
  <dcterms:modified xsi:type="dcterms:W3CDTF">2020-07-30T10:52:00Z</dcterms:modified>
</cp:coreProperties>
</file>